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/>
          <w:color w:val="auto"/>
          <w:spacing w:val="0"/>
          <w:sz w:val="21"/>
          <w:szCs w:val="21"/>
        </w:rPr>
        <w:t>1、项目编号：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eastAsia="zh-CN"/>
        </w:rPr>
        <w:t>SZSW201218</w:t>
      </w:r>
    </w:p>
    <w:p>
      <w:pPr>
        <w:adjustRightInd w:val="0"/>
        <w:snapToGrid w:val="0"/>
        <w:spacing w:line="360" w:lineRule="auto"/>
        <w:ind w:left="1260" w:hanging="1260" w:hangingChars="600"/>
        <w:rPr>
          <w:rFonts w:hint="eastAsia" w:ascii="宋体" w:hAnsi="宋体" w:eastAsia="宋体"/>
          <w:color w:val="auto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/>
          <w:color w:val="auto"/>
          <w:spacing w:val="0"/>
          <w:sz w:val="21"/>
          <w:szCs w:val="21"/>
        </w:rPr>
        <w:t>2、项目名称：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eastAsia="zh-CN"/>
        </w:rPr>
        <w:t>珠海市公安局拱北口岸分局聘请120名特保劳务服务采购项目</w:t>
      </w:r>
    </w:p>
    <w:p>
      <w:pPr>
        <w:adjustRightInd w:val="0"/>
        <w:snapToGrid w:val="0"/>
        <w:spacing w:line="360" w:lineRule="auto"/>
        <w:ind w:left="210" w:hanging="210" w:hangingChars="100"/>
        <w:rPr>
          <w:rFonts w:hint="eastAsia" w:ascii="宋体" w:hAnsi="宋体" w:eastAsia="宋体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/>
          <w:color w:val="auto"/>
          <w:spacing w:val="0"/>
          <w:sz w:val="21"/>
          <w:szCs w:val="21"/>
        </w:rPr>
        <w:t>、项目预算金额：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t>人民币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fldChar w:fldCharType="begin"/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instrText xml:space="preserve"> = 2,430,000 \* CHINESENUM2 </w:instrTex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fldChar w:fldCharType="separate"/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t>贰佰肆拾叁万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fldChar w:fldCharType="end"/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zh-CN"/>
        </w:rPr>
        <w:t>元整（¥2,430,000.00）</w:t>
      </w:r>
      <w:r>
        <w:rPr>
          <w:rFonts w:hint="eastAsia" w:ascii="宋体" w:hAnsi="宋体" w:eastAsia="宋体"/>
          <w:color w:val="auto"/>
          <w:spacing w:val="0"/>
          <w:sz w:val="21"/>
          <w:szCs w:val="21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  <w:t>本项目</w:t>
      </w:r>
      <w:r>
        <w:rPr>
          <w:rFonts w:hint="eastAsia" w:ascii="宋体" w:hAnsi="宋体" w:eastAsia="宋体"/>
          <w:color w:val="auto"/>
          <w:spacing w:val="0"/>
          <w:sz w:val="21"/>
          <w:szCs w:val="21"/>
        </w:rPr>
        <w:t>预算金额</w:t>
      </w:r>
      <w:r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  <w:t>未达到论证的金额的条件，因此无须论证。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pacing w:val="0"/>
          <w:sz w:val="21"/>
          <w:szCs w:val="21"/>
          <w:lang w:val="en-US" w:eastAsia="zh-CN"/>
        </w:rPr>
        <w:t>特此说明！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205E4"/>
    <w:rsid w:val="2CD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20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2020-12-29T09:38:00Z</dcterms:created>
  <dc:creator>Administrator</dc:creator>
  <cp:lastModifiedBy>Administrator</cp:lastModifiedBy>
  <dcterms:modified xsi:type="dcterms:W3CDTF">2020-12-29T09:40:07Z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